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40" w:lineRule="auto"/>
        <w:jc w:val="right"/>
        <w:rPr/>
      </w:pPr>
      <w:r w:rsidDel="00000000" w:rsidR="00000000" w:rsidRPr="00000000">
        <w:rPr>
          <w:rtl w:val="0"/>
        </w:rPr>
        <w:t xml:space="preserve">Zał. nr 5 do ZW 16/2020 </w:t>
      </w:r>
    </w:p>
    <w:tbl>
      <w:tblPr>
        <w:tblStyle w:val="Table1"/>
        <w:tblW w:w="9225.0" w:type="dxa"/>
        <w:jc w:val="left"/>
        <w:tblLayout w:type="fixed"/>
        <w:tblLook w:val="0400"/>
      </w:tblPr>
      <w:tblGrid>
        <w:gridCol w:w="9225"/>
        <w:tblGridChange w:id="0">
          <w:tblGrid>
            <w:gridCol w:w="9225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02">
            <w:pPr>
              <w:spacing w:after="0" w:line="240" w:lineRule="auto"/>
              <w:rPr/>
            </w:pPr>
            <w:bookmarkStart w:colFirst="0" w:colLast="0" w:name="_heading=h.30j0zll" w:id="0"/>
            <w:bookmarkEnd w:id="0"/>
            <w:r w:rsidDel="00000000" w:rsidR="00000000" w:rsidRPr="00000000">
              <w:rPr>
                <w:b w:val="1"/>
                <w:rtl w:val="0"/>
              </w:rPr>
              <w:t xml:space="preserve">FACULTY OF MANAGEMENT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3">
            <w:pPr>
              <w:spacing w:after="0" w:line="240" w:lineRule="auto"/>
              <w:ind w:left="560" w:hanging="560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4">
            <w:pPr>
              <w:spacing w:after="0" w:line="240" w:lineRule="auto"/>
              <w:ind w:left="560" w:hanging="560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SUBJECT CARD</w:t>
            </w:r>
          </w:p>
          <w:p w:rsidR="00000000" w:rsidDel="00000000" w:rsidP="00000000" w:rsidRDefault="00000000" w:rsidRPr="00000000" w14:paraId="00000005">
            <w:pPr>
              <w:spacing w:after="0" w:line="240" w:lineRule="auto"/>
              <w:ind w:left="560" w:hanging="560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6">
            <w:pPr>
              <w:spacing w:after="0" w:line="240" w:lineRule="auto"/>
              <w:ind w:left="560" w:hanging="5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Name of subject in Polish:    Projektowanie wizualnego przekazu marketingowego</w:t>
            </w:r>
          </w:p>
          <w:p w:rsidR="00000000" w:rsidDel="00000000" w:rsidP="00000000" w:rsidRDefault="00000000" w:rsidRPr="00000000" w14:paraId="00000007">
            <w:pPr>
              <w:spacing w:after="0" w:line="240" w:lineRule="auto"/>
              <w:ind w:left="560" w:hanging="5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Name of subject in English:  Designing a visual marketing message</w:t>
            </w:r>
          </w:p>
          <w:p w:rsidR="00000000" w:rsidDel="00000000" w:rsidP="00000000" w:rsidRDefault="00000000" w:rsidRPr="00000000" w14:paraId="00000008">
            <w:pPr>
              <w:spacing w:after="0" w:line="240" w:lineRule="auto"/>
              <w:ind w:left="560" w:hanging="5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Main field of study: Business Engineering</w:t>
            </w:r>
          </w:p>
          <w:p w:rsidR="00000000" w:rsidDel="00000000" w:rsidP="00000000" w:rsidRDefault="00000000" w:rsidRPr="00000000" w14:paraId="00000009">
            <w:pPr>
              <w:spacing w:after="0" w:line="240" w:lineRule="auto"/>
              <w:ind w:left="560" w:hanging="5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Specialization: </w:t>
            </w:r>
          </w:p>
          <w:p w:rsidR="00000000" w:rsidDel="00000000" w:rsidP="00000000" w:rsidRDefault="00000000" w:rsidRPr="00000000" w14:paraId="0000000A">
            <w:pPr>
              <w:spacing w:after="0" w:line="240" w:lineRule="auto"/>
              <w:ind w:left="560" w:hanging="5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Profile:  academic</w:t>
            </w:r>
          </w:p>
          <w:p w:rsidR="00000000" w:rsidDel="00000000" w:rsidP="00000000" w:rsidRDefault="00000000" w:rsidRPr="00000000" w14:paraId="0000000B">
            <w:pPr>
              <w:spacing w:after="0" w:line="240" w:lineRule="auto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Level and form of studies: 1st level, full-time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C">
            <w:pPr>
              <w:spacing w:after="0" w:line="240" w:lineRule="auto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Kind of subject:                  optional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D">
            <w:pPr>
              <w:spacing w:after="0" w:line="240" w:lineRule="auto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Subject code                        W08IZZ-SI0106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E">
            <w:pPr>
              <w:spacing w:after="0" w:line="240" w:lineRule="auto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Group of courses                NO</w:t>
            </w:r>
            <w:r w:rsidDel="00000000" w:rsidR="00000000" w:rsidRPr="00000000">
              <w:rPr>
                <w:rtl w:val="0"/>
              </w:rPr>
            </w:r>
          </w:p>
        </w:tc>
      </w:tr>
    </w:tbl>
    <w:bookmarkStart w:colFirst="0" w:colLast="0" w:name="bookmark=id.1fob9te" w:id="1"/>
    <w:bookmarkEnd w:id="1"/>
    <w:p w:rsidR="00000000" w:rsidDel="00000000" w:rsidP="00000000" w:rsidRDefault="00000000" w:rsidRPr="00000000" w14:paraId="0000000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285.0" w:type="dxa"/>
        <w:jc w:val="left"/>
        <w:tblLayout w:type="fixed"/>
        <w:tblLook w:val="0400"/>
      </w:tblPr>
      <w:tblGrid>
        <w:gridCol w:w="4263"/>
        <w:gridCol w:w="916"/>
        <w:gridCol w:w="908"/>
        <w:gridCol w:w="1119"/>
        <w:gridCol w:w="1122"/>
        <w:gridCol w:w="957"/>
        <w:tblGridChange w:id="0">
          <w:tblGrid>
            <w:gridCol w:w="4263"/>
            <w:gridCol w:w="916"/>
            <w:gridCol w:w="908"/>
            <w:gridCol w:w="1119"/>
            <w:gridCol w:w="1122"/>
            <w:gridCol w:w="957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10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11">
            <w:pPr>
              <w:spacing w:after="0" w:line="240" w:lineRule="auto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Lecture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12">
            <w:pPr>
              <w:spacing w:after="0" w:line="240" w:lineRule="auto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Classes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13">
            <w:pPr>
              <w:spacing w:after="0" w:line="240" w:lineRule="auto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Laboratory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14">
            <w:pPr>
              <w:spacing w:after="0" w:line="240" w:lineRule="auto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Project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15">
            <w:pPr>
              <w:spacing w:after="0" w:line="240" w:lineRule="auto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Seminar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16">
            <w:pPr>
              <w:spacing w:after="0" w:line="240" w:lineRule="auto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Number of hours of organized classes in University (ZZU)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17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18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19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1A">
            <w:pPr>
              <w:jc w:val="center"/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30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1B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1C">
            <w:pPr>
              <w:spacing w:after="0" w:line="240" w:lineRule="auto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Number of hours of total student workload (CNPS)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1D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1E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1F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20">
            <w:pPr>
              <w:jc w:val="center"/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50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21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22">
            <w:pPr>
              <w:spacing w:after="0" w:line="240" w:lineRule="auto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Form of crediting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23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24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25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26">
            <w:pPr>
              <w:jc w:val="center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crediting with grade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27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28">
            <w:pPr>
              <w:spacing w:after="0" w:line="240" w:lineRule="auto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For group of courses mark (X) final course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29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2A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2B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2C">
            <w:pPr>
              <w:jc w:val="center"/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2D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2E">
            <w:pPr>
              <w:spacing w:after="0" w:line="240" w:lineRule="auto"/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Number of ECTS points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2F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30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31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32">
            <w:pPr>
              <w:jc w:val="center"/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2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33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34">
            <w:pPr>
              <w:spacing w:after="0" w:line="240" w:lineRule="auto"/>
              <w:jc w:val="right"/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including number of ECTS points for practical classes (P)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35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36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37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38">
            <w:pPr>
              <w:jc w:val="center"/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2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39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3A">
            <w:pPr>
              <w:spacing w:after="0" w:line="240" w:lineRule="auto"/>
              <w:jc w:val="right"/>
              <w:rPr/>
            </w:pPr>
            <w:bookmarkStart w:colFirst="0" w:colLast="0" w:name="_heading=h.3znysh7" w:id="2"/>
            <w:bookmarkEnd w:id="2"/>
            <w:r w:rsidDel="00000000" w:rsidR="00000000" w:rsidRPr="00000000">
              <w:rPr>
                <w:sz w:val="20"/>
                <w:szCs w:val="20"/>
                <w:rtl w:val="0"/>
              </w:rPr>
              <w:t xml:space="preserve">including number of ECTS points corresponding to classes that require direct participation of lecturers and other academics (BU)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3B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3C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3D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3E">
            <w:pPr>
              <w:jc w:val="center"/>
              <w:rPr>
                <w:b w:val="1"/>
                <w:sz w:val="22"/>
                <w:szCs w:val="22"/>
              </w:rPr>
            </w:pPr>
            <w:bookmarkStart w:colFirst="0" w:colLast="0" w:name="_heading=h.gjdgxs" w:id="3"/>
            <w:bookmarkEnd w:id="3"/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1,2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3F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0">
      <w:pPr>
        <w:spacing w:line="240" w:lineRule="auto"/>
        <w:rPr>
          <w:sz w:val="12"/>
          <w:szCs w:val="12"/>
        </w:rPr>
      </w:pPr>
      <w:r w:rsidDel="00000000" w:rsidR="00000000" w:rsidRPr="00000000">
        <w:rPr>
          <w:sz w:val="12"/>
          <w:szCs w:val="12"/>
          <w:rtl w:val="0"/>
        </w:rPr>
        <w:t xml:space="preserve">*delete as not necessary</w:t>
      </w:r>
    </w:p>
    <w:p w:rsidR="00000000" w:rsidDel="00000000" w:rsidP="00000000" w:rsidRDefault="00000000" w:rsidRPr="00000000" w14:paraId="00000041">
      <w:pPr>
        <w:spacing w:line="240" w:lineRule="auto"/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225.0" w:type="dxa"/>
        <w:jc w:val="left"/>
        <w:tblLayout w:type="fixed"/>
        <w:tblLook w:val="0400"/>
      </w:tblPr>
      <w:tblGrid>
        <w:gridCol w:w="9225"/>
        <w:tblGridChange w:id="0">
          <w:tblGrid>
            <w:gridCol w:w="9225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bookmarkStart w:colFirst="0" w:colLast="0" w:name="bookmark=id.2et92p0" w:id="4"/>
          <w:bookmarkEnd w:id="4"/>
          <w:p w:rsidR="00000000" w:rsidDel="00000000" w:rsidP="00000000" w:rsidRDefault="00000000" w:rsidRPr="00000000" w14:paraId="00000042">
            <w:pPr>
              <w:spacing w:after="20" w:before="60" w:line="240" w:lineRule="auto"/>
              <w:jc w:val="center"/>
              <w:rPr/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PREREQUISITES RELATING TO KNOWLEDGE, SKILLS AND OTHER COMPETENCES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3">
            <w:pPr>
              <w:numPr>
                <w:ilvl w:val="0"/>
                <w:numId w:val="3"/>
              </w:numPr>
              <w:spacing w:after="0" w:line="240" w:lineRule="auto"/>
              <w:ind w:left="720" w:hanging="360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Understands and knows the basic functionality of simple graphic systems.</w:t>
            </w:r>
          </w:p>
          <w:p w:rsidR="00000000" w:rsidDel="00000000" w:rsidP="00000000" w:rsidRDefault="00000000" w:rsidRPr="00000000" w14:paraId="00000044">
            <w:pPr>
              <w:numPr>
                <w:ilvl w:val="0"/>
                <w:numId w:val="3"/>
              </w:numPr>
              <w:spacing w:after="0" w:line="240" w:lineRule="auto"/>
              <w:ind w:left="720" w:hanging="360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Has basic knowledge of marketing.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5">
            <w:pPr>
              <w:spacing w:after="0" w:line="240" w:lineRule="auto"/>
              <w:ind w:left="72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6">
      <w:pPr>
        <w:spacing w:line="240" w:lineRule="auto"/>
        <w:rPr>
          <w:sz w:val="12"/>
          <w:szCs w:val="12"/>
        </w:rPr>
      </w:pPr>
      <w:r w:rsidDel="00000000" w:rsidR="00000000" w:rsidRPr="00000000">
        <w:rPr>
          <w:sz w:val="12"/>
          <w:szCs w:val="12"/>
          <w:rtl w:val="0"/>
        </w:rPr>
        <w:t xml:space="preserve">\</w:t>
      </w:r>
    </w:p>
    <w:p w:rsidR="00000000" w:rsidDel="00000000" w:rsidP="00000000" w:rsidRDefault="00000000" w:rsidRPr="00000000" w14:paraId="00000047">
      <w:pPr>
        <w:spacing w:line="240" w:lineRule="auto"/>
        <w:rPr/>
      </w:pPr>
      <w:r w:rsidDel="00000000" w:rsidR="00000000" w:rsidRPr="00000000">
        <w:rPr>
          <w:rtl w:val="0"/>
        </w:rPr>
      </w:r>
    </w:p>
    <w:tbl>
      <w:tblPr>
        <w:tblStyle w:val="Table4"/>
        <w:tblW w:w="9210.0" w:type="dxa"/>
        <w:jc w:val="left"/>
        <w:tblLayout w:type="fixed"/>
        <w:tblLook w:val="0400"/>
      </w:tblPr>
      <w:tblGrid>
        <w:gridCol w:w="9210"/>
        <w:tblGridChange w:id="0">
          <w:tblGrid>
            <w:gridCol w:w="9210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bookmarkStart w:colFirst="0" w:colLast="0" w:name="bookmark=id.tyjcwt" w:id="5"/>
          <w:bookmarkEnd w:id="5"/>
          <w:p w:rsidR="00000000" w:rsidDel="00000000" w:rsidP="00000000" w:rsidRDefault="00000000" w:rsidRPr="00000000" w14:paraId="00000048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SUBJECT OBJECTIVES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9">
            <w:pPr>
              <w:spacing w:after="0" w:line="24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C1: To gain skills to use tools to analyze and support the design of visual marketing messages.</w:t>
            </w:r>
          </w:p>
          <w:p w:rsidR="00000000" w:rsidDel="00000000" w:rsidP="00000000" w:rsidRDefault="00000000" w:rsidRPr="00000000" w14:paraId="0000004A">
            <w:pPr>
              <w:spacing w:after="0" w:line="24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C2: To acquire and consolidate social competence in the ability to cooperate in a student group. Developing habits of cooperation with designers of visual marketing messages.</w:t>
            </w:r>
          </w:p>
          <w:p w:rsidR="00000000" w:rsidDel="00000000" w:rsidP="00000000" w:rsidRDefault="00000000" w:rsidRPr="00000000" w14:paraId="0000004B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bookmarkStart w:colFirst="0" w:colLast="0" w:name="bookmark=id.3dy6vkm" w:id="6"/>
    <w:bookmarkEnd w:id="6"/>
    <w:p w:rsidR="00000000" w:rsidDel="00000000" w:rsidP="00000000" w:rsidRDefault="00000000" w:rsidRPr="00000000" w14:paraId="0000004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rPr/>
      </w:pPr>
      <w:r w:rsidDel="00000000" w:rsidR="00000000" w:rsidRPr="00000000">
        <w:rPr>
          <w:rtl w:val="0"/>
        </w:rPr>
      </w:r>
    </w:p>
    <w:tbl>
      <w:tblPr>
        <w:tblStyle w:val="Table5"/>
        <w:tblW w:w="9225.0" w:type="dxa"/>
        <w:jc w:val="left"/>
        <w:tblLayout w:type="fixed"/>
        <w:tblLook w:val="0400"/>
      </w:tblPr>
      <w:tblGrid>
        <w:gridCol w:w="9225"/>
        <w:tblGridChange w:id="0">
          <w:tblGrid>
            <w:gridCol w:w="9225"/>
          </w:tblGrid>
        </w:tblGridChange>
      </w:tblGrid>
      <w:tr>
        <w:trPr>
          <w:cantSplit w:val="0"/>
          <w:trHeight w:val="958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4D">
            <w:pPr>
              <w:spacing w:after="20" w:before="60" w:line="240" w:lineRule="auto"/>
              <w:ind w:left="860" w:hanging="860"/>
              <w:jc w:val="center"/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SUBJECT EDUCATIONAL EFFECTS</w:t>
            </w:r>
          </w:p>
          <w:p w:rsidR="00000000" w:rsidDel="00000000" w:rsidP="00000000" w:rsidRDefault="00000000" w:rsidRPr="00000000" w14:paraId="0000004E">
            <w:pPr>
              <w:spacing w:after="0" w:line="240" w:lineRule="auto"/>
              <w:ind w:left="700" w:hanging="700"/>
              <w:rPr/>
            </w:pPr>
            <w:r w:rsidDel="00000000" w:rsidR="00000000" w:rsidRPr="00000000">
              <w:rPr>
                <w:rtl w:val="0"/>
              </w:rPr>
              <w:t xml:space="preserve">Relating to skills:</w:t>
            </w:r>
          </w:p>
          <w:p w:rsidR="00000000" w:rsidDel="00000000" w:rsidP="00000000" w:rsidRDefault="00000000" w:rsidRPr="00000000" w14:paraId="0000004F">
            <w:pPr>
              <w:spacing w:after="0" w:line="240" w:lineRule="auto"/>
              <w:ind w:left="700" w:hanging="700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PEU_U01: </w:t>
            </w:r>
            <w:r w:rsidDel="00000000" w:rsidR="00000000" w:rsidRPr="00000000">
              <w:rPr>
                <w:rtl w:val="0"/>
              </w:rPr>
              <w:t xml:space="preserve">Is able to use selected tools to graphically design a visual marketing message.</w:t>
            </w:r>
          </w:p>
          <w:p w:rsidR="00000000" w:rsidDel="00000000" w:rsidP="00000000" w:rsidRDefault="00000000" w:rsidRPr="00000000" w14:paraId="00000050">
            <w:pPr>
              <w:spacing w:after="0" w:line="240" w:lineRule="auto"/>
              <w:ind w:left="700" w:hanging="700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PEU_U02:</w:t>
            </w:r>
            <w:r w:rsidDel="00000000" w:rsidR="00000000" w:rsidRPr="00000000">
              <w:rPr>
                <w:rtl w:val="0"/>
              </w:rPr>
              <w:t xml:space="preserve"> Can apply selected computer graphics methods to design visual marketing message.</w:t>
            </w:r>
          </w:p>
          <w:p w:rsidR="00000000" w:rsidDel="00000000" w:rsidP="00000000" w:rsidRDefault="00000000" w:rsidRPr="00000000" w14:paraId="00000051">
            <w:pPr>
              <w:spacing w:after="0" w:line="240" w:lineRule="auto"/>
              <w:ind w:left="700" w:hanging="70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2">
            <w:pPr>
              <w:spacing w:after="0" w:line="240" w:lineRule="auto"/>
              <w:ind w:left="700" w:hanging="700"/>
              <w:rPr/>
            </w:pPr>
            <w:r w:rsidDel="00000000" w:rsidR="00000000" w:rsidRPr="00000000">
              <w:rPr>
                <w:rtl w:val="0"/>
              </w:rPr>
              <w:t xml:space="preserve">Relating to social competence: </w:t>
            </w:r>
          </w:p>
          <w:p w:rsidR="00000000" w:rsidDel="00000000" w:rsidP="00000000" w:rsidRDefault="00000000" w:rsidRPr="00000000" w14:paraId="00000053">
            <w:pPr>
              <w:spacing w:after="0" w:line="240" w:lineRule="auto"/>
              <w:ind w:left="700" w:hanging="700"/>
              <w:rPr/>
            </w:pPr>
            <w:r w:rsidDel="00000000" w:rsidR="00000000" w:rsidRPr="00000000">
              <w:rPr>
                <w:rtl w:val="0"/>
              </w:rPr>
              <w:t xml:space="preserve">PEU_K01: Acquire and develop teamwork skills to optimally solve assigned problems.</w:t>
            </w:r>
          </w:p>
          <w:p w:rsidR="00000000" w:rsidDel="00000000" w:rsidP="00000000" w:rsidRDefault="00000000" w:rsidRPr="00000000" w14:paraId="00000054">
            <w:pPr>
              <w:spacing w:after="0" w:line="240" w:lineRule="auto"/>
              <w:ind w:left="700" w:hanging="700"/>
              <w:rPr/>
            </w:pPr>
            <w:r w:rsidDel="00000000" w:rsidR="00000000" w:rsidRPr="00000000">
              <w:rPr>
                <w:rtl w:val="0"/>
              </w:rPr>
              <w:t xml:space="preserve">PEU_K02: Develop the ability of self-assessment and self-control while working.</w:t>
            </w:r>
          </w:p>
          <w:p w:rsidR="00000000" w:rsidDel="00000000" w:rsidP="00000000" w:rsidRDefault="00000000" w:rsidRPr="00000000" w14:paraId="00000055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bookmarkStart w:colFirst="0" w:colLast="0" w:name="bookmark=id.1t3h5sf" w:id="7"/>
    <w:bookmarkEnd w:id="7"/>
    <w:p w:rsidR="00000000" w:rsidDel="00000000" w:rsidP="00000000" w:rsidRDefault="00000000" w:rsidRPr="00000000" w14:paraId="0000005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rPr/>
      </w:pPr>
      <w:r w:rsidDel="00000000" w:rsidR="00000000" w:rsidRPr="00000000">
        <w:rPr>
          <w:rtl w:val="0"/>
        </w:rPr>
      </w:r>
    </w:p>
    <w:tbl>
      <w:tblPr>
        <w:tblStyle w:val="Table6"/>
        <w:tblW w:w="9225.0" w:type="dxa"/>
        <w:jc w:val="left"/>
        <w:tblLayout w:type="fixed"/>
        <w:tblLook w:val="0400"/>
      </w:tblPr>
      <w:tblGrid>
        <w:gridCol w:w="724"/>
        <w:gridCol w:w="7406"/>
        <w:gridCol w:w="1095"/>
        <w:tblGridChange w:id="0">
          <w:tblGrid>
            <w:gridCol w:w="724"/>
            <w:gridCol w:w="7406"/>
            <w:gridCol w:w="1095"/>
          </w:tblGrid>
        </w:tblGridChange>
      </w:tblGrid>
      <w:tr>
        <w:trPr>
          <w:cantSplit w:val="0"/>
          <w:trHeight w:val="521" w:hRule="atLeast"/>
          <w:tblHeader w:val="0"/>
        </w:trPr>
        <w:tc>
          <w:tcPr>
            <w:gridSpan w:val="2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0" w:val="nil"/>
            </w:tcBorders>
          </w:tcPr>
          <w:bookmarkStart w:colFirst="0" w:colLast="0" w:name="bookmark=id.4d34og8" w:id="8"/>
          <w:bookmarkEnd w:id="8"/>
          <w:p w:rsidR="00000000" w:rsidDel="00000000" w:rsidP="00000000" w:rsidRDefault="00000000" w:rsidRPr="00000000" w14:paraId="00000057">
            <w:pPr>
              <w:spacing w:after="20" w:before="60" w:lineRule="auto"/>
              <w:ind w:left="720" w:hanging="720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Project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59">
            <w:pPr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Number of hours</w:t>
            </w:r>
          </w:p>
        </w:tc>
      </w:tr>
      <w:tr>
        <w:trPr>
          <w:cantSplit w:val="0"/>
          <w:trHeight w:val="1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5A">
            <w:pPr>
              <w:spacing w:after="20" w:before="20" w:lineRule="auto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Pr1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5B">
            <w:pPr>
              <w:spacing w:after="20" w:before="2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Overview of organizational issues. 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5C">
            <w:pPr>
              <w:spacing w:after="20" w:before="20" w:lineRule="auto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1</w:t>
            </w:r>
          </w:p>
        </w:tc>
      </w:tr>
      <w:tr>
        <w:trPr>
          <w:cantSplit w:val="0"/>
          <w:trHeight w:val="1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5D">
            <w:pPr>
              <w:spacing w:after="20" w:before="20" w:lineRule="auto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Pr2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5E">
            <w:pPr>
              <w:spacing w:after="20" w:before="2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Consultation in project teams: initial assumptions and outline of the subject matter of the marketing message project and selection of graphic methods and techniques planned to be used.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5F">
            <w:pPr>
              <w:spacing w:after="20" w:before="20" w:lineRule="auto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3</w:t>
            </w:r>
          </w:p>
        </w:tc>
      </w:tr>
      <w:tr>
        <w:trPr>
          <w:cantSplit w:val="0"/>
          <w:trHeight w:val="1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60">
            <w:pPr>
              <w:spacing w:after="20" w:before="20" w:lineRule="auto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Pr3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61">
            <w:pPr>
              <w:spacing w:after="20" w:before="2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Consultation in project teams: preliminary modeling and prototyping of marketing message variants.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62">
            <w:pPr>
              <w:spacing w:after="20" w:before="20" w:lineRule="auto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2</w:t>
            </w:r>
          </w:p>
        </w:tc>
      </w:tr>
      <w:tr>
        <w:trPr>
          <w:cantSplit w:val="0"/>
          <w:trHeight w:val="1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63">
            <w:pPr>
              <w:spacing w:after="20" w:before="20" w:lineRule="auto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Pr4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64">
            <w:pPr>
              <w:spacing w:after="20" w:before="2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Consultation in project teams: development and preparation of visual elements of the marketing message in the form of two-dimensional raster graphics.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65">
            <w:pPr>
              <w:spacing w:after="20" w:before="20" w:lineRule="auto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2</w:t>
            </w:r>
          </w:p>
        </w:tc>
      </w:tr>
      <w:tr>
        <w:trPr>
          <w:cantSplit w:val="0"/>
          <w:trHeight w:val="1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66">
            <w:pPr>
              <w:spacing w:after="20" w:before="20" w:lineRule="auto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Pr5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67">
            <w:pPr>
              <w:spacing w:after="20" w:before="2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Consultation in project teams: development and preparation of elements of the visual marketing message in the form of two-dimensional vector graphics.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68">
            <w:pPr>
              <w:spacing w:after="20" w:before="20" w:lineRule="auto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2</w:t>
            </w:r>
          </w:p>
        </w:tc>
      </w:tr>
      <w:tr>
        <w:trPr>
          <w:cantSplit w:val="0"/>
          <w:trHeight w:val="1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69">
            <w:pPr>
              <w:spacing w:after="20" w:before="20" w:lineRule="auto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Pr6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6A">
            <w:pPr>
              <w:spacing w:after="20" w:before="2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Consultation in project teams: development and preparation of elements of the visual marketing message in the form of three-dimensional graphic objects.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6B">
            <w:pPr>
              <w:spacing w:after="20" w:before="20" w:lineRule="auto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4</w:t>
            </w:r>
          </w:p>
        </w:tc>
      </w:tr>
      <w:tr>
        <w:trPr>
          <w:cantSplit w:val="0"/>
          <w:trHeight w:val="1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6C">
            <w:pPr>
              <w:spacing w:after="20" w:before="20" w:lineRule="auto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Pr7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6D">
            <w:pPr>
              <w:spacing w:after="20" w:before="2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Consultation in project teams: use of light control, map projection and texture overlay on three-dimensional graphic objects to enhance the elements of the visual marketing message.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6E">
            <w:pPr>
              <w:spacing w:after="20" w:before="20" w:lineRule="auto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4</w:t>
            </w:r>
          </w:p>
        </w:tc>
      </w:tr>
      <w:tr>
        <w:trPr>
          <w:cantSplit w:val="0"/>
          <w:trHeight w:val="1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6F">
            <w:pPr>
              <w:spacing w:after="20" w:before="20" w:lineRule="auto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Pr8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70">
            <w:pPr>
              <w:spacing w:after="20" w:before="2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Consultation in project teams: development and preparation of simple three-dimensional animations to enhance the visual marketing message.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71">
            <w:pPr>
              <w:spacing w:after="20" w:before="20" w:lineRule="auto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4</w:t>
            </w:r>
          </w:p>
        </w:tc>
      </w:tr>
      <w:tr>
        <w:trPr>
          <w:cantSplit w:val="0"/>
          <w:trHeight w:val="1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72">
            <w:pPr>
              <w:spacing w:after="20" w:before="20" w:lineRule="auto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Pr9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73">
            <w:pPr>
              <w:spacing w:after="20" w:before="2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Consultations in project teams: evaluation and analysis of designed variants of marketing message.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74">
            <w:pPr>
              <w:spacing w:after="20" w:before="20" w:lineRule="auto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2</w:t>
            </w:r>
          </w:p>
        </w:tc>
      </w:tr>
      <w:tr>
        <w:trPr>
          <w:cantSplit w:val="0"/>
          <w:trHeight w:val="1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75">
            <w:pPr>
              <w:spacing w:after="20" w:before="20" w:lineRule="auto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Pr10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76">
            <w:pPr>
              <w:spacing w:after="20" w:before="2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Consultation in project teams: verification and validation of the final design of the marketing message.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77">
            <w:pPr>
              <w:spacing w:after="20" w:before="20" w:lineRule="auto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2</w:t>
            </w:r>
          </w:p>
        </w:tc>
      </w:tr>
      <w:tr>
        <w:trPr>
          <w:cantSplit w:val="0"/>
          <w:trHeight w:val="1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78">
            <w:pPr>
              <w:spacing w:after="20" w:before="20" w:lineRule="auto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Pr11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79">
            <w:pPr>
              <w:spacing w:after="20" w:before="2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Defense session of individual projects. Demonstration of the results of individual teams in the form of presentation and written report.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7A">
            <w:pPr>
              <w:spacing w:after="20" w:before="20" w:lineRule="auto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4</w:t>
            </w:r>
          </w:p>
        </w:tc>
      </w:tr>
      <w:tr>
        <w:trPr>
          <w:cantSplit w:val="0"/>
          <w:trHeight w:val="1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7B">
            <w:pPr>
              <w:spacing w:after="20" w:before="20" w:lineRule="auto"/>
              <w:jc w:val="center"/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7C">
            <w:pPr>
              <w:spacing w:after="20" w:before="20" w:lineRule="auto"/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Total hours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7D">
            <w:pPr>
              <w:spacing w:after="20" w:before="20" w:lineRule="auto"/>
              <w:jc w:val="center"/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30</w:t>
            </w:r>
          </w:p>
        </w:tc>
      </w:tr>
    </w:tbl>
    <w:bookmarkStart w:colFirst="0" w:colLast="0" w:name="bookmark=id.2s8eyo1" w:id="9"/>
    <w:bookmarkEnd w:id="9"/>
    <w:p w:rsidR="00000000" w:rsidDel="00000000" w:rsidP="00000000" w:rsidRDefault="00000000" w:rsidRPr="00000000" w14:paraId="0000007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rPr>
          <w:b w:val="1"/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7"/>
        <w:tblW w:w="9225.0" w:type="dxa"/>
        <w:jc w:val="left"/>
        <w:tblLayout w:type="fixed"/>
        <w:tblLook w:val="0400"/>
      </w:tblPr>
      <w:tblGrid>
        <w:gridCol w:w="9225"/>
        <w:tblGridChange w:id="0">
          <w:tblGrid>
            <w:gridCol w:w="9225"/>
          </w:tblGrid>
        </w:tblGridChange>
      </w:tblGrid>
      <w:tr>
        <w:trPr>
          <w:cantSplit w:val="0"/>
          <w:trHeight w:val="10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bookmarkStart w:colFirst="0" w:colLast="0" w:name="bookmark=id.17dp8vu" w:id="10"/>
          <w:bookmarkEnd w:id="10"/>
          <w:p w:rsidR="00000000" w:rsidDel="00000000" w:rsidP="00000000" w:rsidRDefault="00000000" w:rsidRPr="00000000" w14:paraId="0000007F">
            <w:pPr>
              <w:spacing w:after="20" w:before="60" w:lineRule="auto"/>
              <w:ind w:left="720" w:hanging="720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TEACHING TOOLS USED</w:t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80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  <w:t xml:space="preserve">N1. Dry erase board and markers.</w:t>
            </w:r>
          </w:p>
          <w:p w:rsidR="00000000" w:rsidDel="00000000" w:rsidP="00000000" w:rsidRDefault="00000000" w:rsidRPr="00000000" w14:paraId="00000081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  <w:t xml:space="preserve">N2. Projector and multimedia presentations.</w:t>
            </w:r>
          </w:p>
          <w:p w:rsidR="00000000" w:rsidDel="00000000" w:rsidP="00000000" w:rsidRDefault="00000000" w:rsidRPr="00000000" w14:paraId="00000082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  <w:t xml:space="preserve">N3. 2D graphics creation software (</w:t>
            </w:r>
            <w:r w:rsidDel="00000000" w:rsidR="00000000" w:rsidRPr="00000000">
              <w:rPr>
                <w:i w:val="1"/>
                <w:rtl w:val="0"/>
              </w:rPr>
              <w:t xml:space="preserve">Gimp</w:t>
            </w:r>
            <w:r w:rsidDel="00000000" w:rsidR="00000000" w:rsidRPr="00000000">
              <w:rPr>
                <w:rtl w:val="0"/>
              </w:rPr>
              <w:t xml:space="preserve">).</w:t>
            </w:r>
          </w:p>
          <w:p w:rsidR="00000000" w:rsidDel="00000000" w:rsidP="00000000" w:rsidRDefault="00000000" w:rsidRPr="00000000" w14:paraId="00000083">
            <w:pPr>
              <w:spacing w:after="0" w:line="240" w:lineRule="auto"/>
              <w:rPr/>
            </w:pPr>
            <w:bookmarkStart w:colFirst="0" w:colLast="0" w:name="_heading=h.1fob9te" w:id="11"/>
            <w:bookmarkEnd w:id="11"/>
            <w:r w:rsidDel="00000000" w:rsidR="00000000" w:rsidRPr="00000000">
              <w:rPr>
                <w:rtl w:val="0"/>
              </w:rPr>
              <w:t xml:space="preserve">N4. 3D modeling, rendering and animation software (</w:t>
            </w:r>
            <w:r w:rsidDel="00000000" w:rsidR="00000000" w:rsidRPr="00000000">
              <w:rPr>
                <w:i w:val="1"/>
                <w:rtl w:val="0"/>
              </w:rPr>
              <w:t xml:space="preserve">3ds Max</w:t>
            </w:r>
            <w:r w:rsidDel="00000000" w:rsidR="00000000" w:rsidRPr="00000000">
              <w:rPr>
                <w:rtl w:val="0"/>
              </w:rPr>
              <w:t xml:space="preserve">).</w:t>
            </w:r>
          </w:p>
          <w:p w:rsidR="00000000" w:rsidDel="00000000" w:rsidP="00000000" w:rsidRDefault="00000000" w:rsidRPr="00000000" w14:paraId="00000084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85">
      <w:pPr>
        <w:spacing w:line="240" w:lineRule="auto"/>
        <w:jc w:val="center"/>
        <w:rPr/>
      </w:pPr>
      <w:r w:rsidDel="00000000" w:rsidR="00000000" w:rsidRPr="00000000">
        <w:rPr>
          <w:b w:val="1"/>
          <w:sz w:val="22"/>
          <w:szCs w:val="22"/>
          <w:rtl w:val="0"/>
        </w:rPr>
        <w:t xml:space="preserve">EVALUATION OF  SUBJECT LEARNING  OUTCOMES  ACHIEVEMENT</w:t>
      </w:r>
      <w:r w:rsidDel="00000000" w:rsidR="00000000" w:rsidRPr="00000000">
        <w:rPr>
          <w:rtl w:val="0"/>
        </w:rPr>
      </w:r>
    </w:p>
    <w:tbl>
      <w:tblPr>
        <w:tblStyle w:val="Table8"/>
        <w:tblW w:w="9285.0" w:type="dxa"/>
        <w:jc w:val="left"/>
        <w:tblLayout w:type="fixed"/>
        <w:tblLook w:val="0400"/>
      </w:tblPr>
      <w:tblGrid>
        <w:gridCol w:w="2506"/>
        <w:gridCol w:w="2126"/>
        <w:gridCol w:w="4653"/>
        <w:tblGridChange w:id="0">
          <w:tblGrid>
            <w:gridCol w:w="2506"/>
            <w:gridCol w:w="2126"/>
            <w:gridCol w:w="4653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bookmarkStart w:colFirst="0" w:colLast="0" w:name="bookmark=id.3rdcrjn" w:id="12"/>
          <w:bookmarkEnd w:id="12"/>
          <w:p w:rsidR="00000000" w:rsidDel="00000000" w:rsidP="00000000" w:rsidRDefault="00000000" w:rsidRPr="00000000" w14:paraId="00000086">
            <w:pPr>
              <w:spacing w:after="0" w:line="240" w:lineRule="auto"/>
              <w:rPr/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Evaluation</w:t>
            </w:r>
            <w:r w:rsidDel="00000000" w:rsidR="00000000" w:rsidRPr="00000000">
              <w:rPr>
                <w:b w:val="1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  <w:t xml:space="preserve">(F – forming during semester), P – concluding (at semester end)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87">
            <w:pPr>
              <w:spacing w:after="0" w:line="240" w:lineRule="auto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Learning outcomes code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88">
            <w:pPr>
              <w:spacing w:after="0" w:line="240" w:lineRule="auto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Way of evaluating learning outcomes achievement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89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  <w:t xml:space="preserve">F1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8A">
            <w:pPr>
              <w:spacing w:after="0" w:line="24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PEU_U01 – PEU_U05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8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color w:val="ff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Project realization and report preparation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8C">
            <w:pPr>
              <w:spacing w:after="0" w:line="24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F2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8D">
            <w:pPr>
              <w:spacing w:after="0" w:line="24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PEU_U01 – PEU_U05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8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Presentation and defense of the project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8F">
            <w:pPr>
              <w:spacing w:after="0" w:line="24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P=0.8*F1 + 0.2*F2</w:t>
            </w:r>
          </w:p>
        </w:tc>
      </w:tr>
    </w:tbl>
    <w:bookmarkStart w:colFirst="0" w:colLast="0" w:name="bookmark=id.26in1rg" w:id="13"/>
    <w:bookmarkEnd w:id="13"/>
    <w:p w:rsidR="00000000" w:rsidDel="00000000" w:rsidP="00000000" w:rsidRDefault="00000000" w:rsidRPr="00000000" w14:paraId="0000009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rPr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9"/>
        <w:tblW w:w="9225.0" w:type="dxa"/>
        <w:jc w:val="left"/>
        <w:tblLayout w:type="fixed"/>
        <w:tblLook w:val="0400"/>
      </w:tblPr>
      <w:tblGrid>
        <w:gridCol w:w="9225"/>
        <w:tblGridChange w:id="0">
          <w:tblGrid>
            <w:gridCol w:w="9225"/>
          </w:tblGrid>
        </w:tblGridChange>
      </w:tblGrid>
      <w:tr>
        <w:trPr>
          <w:cantSplit w:val="0"/>
          <w:trHeight w:val="22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93">
            <w:pPr>
              <w:spacing w:after="40" w:before="60" w:lineRule="auto"/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PRIMARY AND SECONDARY LITERATURE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5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94">
            <w:pPr>
              <w:spacing w:after="60" w:line="240" w:lineRule="auto"/>
              <w:rPr/>
            </w:pPr>
            <w:r w:rsidDel="00000000" w:rsidR="00000000" w:rsidRPr="00000000">
              <w:rPr>
                <w:b w:val="1"/>
                <w:smallCaps w:val="1"/>
                <w:u w:val="single"/>
                <w:rtl w:val="0"/>
              </w:rPr>
              <w:t xml:space="preserve">PRIMARY LITERATURE: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5">
            <w:pPr>
              <w:numPr>
                <w:ilvl w:val="1"/>
                <w:numId w:val="1"/>
              </w:numPr>
              <w:spacing w:after="0" w:line="240" w:lineRule="auto"/>
              <w:ind w:left="439" w:hanging="426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Hughes, J., Dam, A. van, McGuire, M., Sklar, D., Foley, J., Feiner, S., &amp; Akeley, K. (2013). Computer Graphics: Principles and Practice (3rd edition). Addison-Wesley Professional.</w:t>
            </w:r>
          </w:p>
          <w:p w:rsidR="00000000" w:rsidDel="00000000" w:rsidP="00000000" w:rsidRDefault="00000000" w:rsidRPr="00000000" w14:paraId="00000096">
            <w:pPr>
              <w:numPr>
                <w:ilvl w:val="1"/>
                <w:numId w:val="1"/>
              </w:numPr>
              <w:spacing w:after="0" w:line="240" w:lineRule="auto"/>
              <w:ind w:left="439" w:hanging="426"/>
              <w:jc w:val="both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Scott, D. M. (2015). The New Rules of Marketing and PR: How to Use Social Media, Online Video, Mobile Applications, Blogs, News Releases, and Viral Marketing to Reach Buyers Directly (5th edition). Wiley.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7">
            <w:pPr>
              <w:numPr>
                <w:ilvl w:val="1"/>
                <w:numId w:val="1"/>
              </w:numPr>
              <w:spacing w:after="0" w:line="240" w:lineRule="auto"/>
              <w:ind w:left="439" w:hanging="426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Wedel, M., &amp; Pieters, R. (2007). Visual Marketing: From Attention to Action. Taylor &amp; Francis Group. </w:t>
            </w:r>
          </w:p>
          <w:p w:rsidR="00000000" w:rsidDel="00000000" w:rsidP="00000000" w:rsidRDefault="00000000" w:rsidRPr="00000000" w14:paraId="00000098">
            <w:pPr>
              <w:spacing w:after="0" w:line="240" w:lineRule="auto"/>
              <w:ind w:left="439" w:firstLine="0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9">
            <w:pPr>
              <w:spacing w:after="60" w:line="240" w:lineRule="auto"/>
              <w:rPr/>
            </w:pPr>
            <w:r w:rsidDel="00000000" w:rsidR="00000000" w:rsidRPr="00000000">
              <w:rPr>
                <w:b w:val="1"/>
                <w:smallCaps w:val="1"/>
                <w:u w:val="single"/>
                <w:rtl w:val="0"/>
              </w:rPr>
              <w:t xml:space="preserve">SECONDARY LITERATURE: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A">
            <w:pPr>
              <w:numPr>
                <w:ilvl w:val="0"/>
                <w:numId w:val="2"/>
              </w:numPr>
              <w:spacing w:after="0" w:line="240" w:lineRule="auto"/>
              <w:ind w:left="439" w:hanging="439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Artykuły i materiały dydaktyczne z serwera http://ergonomia.ioz.pwr.wroc.pl. </w:t>
            </w:r>
          </w:p>
          <w:p w:rsidR="00000000" w:rsidDel="00000000" w:rsidP="00000000" w:rsidRDefault="00000000" w:rsidRPr="00000000" w14:paraId="0000009B">
            <w:pPr>
              <w:numPr>
                <w:ilvl w:val="0"/>
                <w:numId w:val="2"/>
              </w:numPr>
              <w:spacing w:after="0" w:line="240" w:lineRule="auto"/>
              <w:ind w:left="439" w:hanging="439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Dokumentacja online oprogramowania 3ds Max https://help.autodesk.com. </w:t>
            </w:r>
          </w:p>
          <w:p w:rsidR="00000000" w:rsidDel="00000000" w:rsidP="00000000" w:rsidRDefault="00000000" w:rsidRPr="00000000" w14:paraId="0000009C">
            <w:pPr>
              <w:numPr>
                <w:ilvl w:val="0"/>
                <w:numId w:val="2"/>
              </w:numPr>
              <w:spacing w:after="0" w:line="240" w:lineRule="auto"/>
              <w:ind w:left="439" w:hanging="439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Kotler, P., &amp; Keller, K. L. (2018). Marketing (23rd ed.). Dom Wydawniczy Rebis.</w:t>
            </w:r>
            <w:r w:rsidDel="00000000" w:rsidR="00000000" w:rsidRPr="00000000">
              <w:rPr>
                <w:rtl w:val="0"/>
              </w:rPr>
              <w:t xml:space="preserve"> </w:t>
            </w:r>
            <w:r w:rsidDel="00000000" w:rsidR="00000000" w:rsidRPr="00000000">
              <w:rPr>
                <w:sz w:val="22"/>
                <w:szCs w:val="22"/>
                <w:rtl w:val="0"/>
              </w:rPr>
              <w:t xml:space="preserve">Poznań.</w:t>
            </w:r>
          </w:p>
          <w:p w:rsidR="00000000" w:rsidDel="00000000" w:rsidP="00000000" w:rsidRDefault="00000000" w:rsidRPr="00000000" w14:paraId="0000009D">
            <w:pPr>
              <w:numPr>
                <w:ilvl w:val="0"/>
                <w:numId w:val="2"/>
              </w:numPr>
              <w:spacing w:after="0" w:line="240" w:lineRule="auto"/>
              <w:ind w:left="439" w:hanging="439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Lindsay P.H., Norman D.A. (1984). Procesy przetwarzania informacji u człowieka. Wprowadzenie do psy¬cho¬lo¬gii, Państwowe Wydawnictwo Naukowe, Warszawa.</w:t>
            </w:r>
          </w:p>
          <w:p w:rsidR="00000000" w:rsidDel="00000000" w:rsidP="00000000" w:rsidRDefault="00000000" w:rsidRPr="00000000" w14:paraId="0000009E">
            <w:pPr>
              <w:numPr>
                <w:ilvl w:val="0"/>
                <w:numId w:val="2"/>
              </w:numPr>
              <w:spacing w:after="0" w:line="240" w:lineRule="auto"/>
              <w:ind w:left="439" w:hanging="439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Młodkowski J. (1998), Aktywność wizualna człowieka, Wydawnictwo Naukowe PWN, Warszawa, Łódź.</w:t>
            </w:r>
          </w:p>
          <w:p w:rsidR="00000000" w:rsidDel="00000000" w:rsidP="00000000" w:rsidRDefault="00000000" w:rsidRPr="00000000" w14:paraId="0000009F">
            <w:pPr>
              <w:spacing w:after="0" w:line="240" w:lineRule="auto"/>
              <w:ind w:left="560" w:hanging="56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A0">
            <w:pPr>
              <w:spacing w:after="0" w:lineRule="auto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SUBJECT SUPERVISOR (NAME AND SURNAME, E-MAIL ADDRESS)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A1">
            <w:pPr>
              <w:spacing w:after="120" w:before="120" w:line="240" w:lineRule="auto"/>
              <w:rPr/>
            </w:pPr>
            <w:r w:rsidDel="00000000" w:rsidR="00000000" w:rsidRPr="00000000">
              <w:rPr>
                <w:rtl w:val="0"/>
              </w:rPr>
              <w:tab/>
              <w:t xml:space="preserve">dr hab. inż. Rafał Michalski, prof. uczelni, </w:t>
            </w:r>
            <w:hyperlink r:id="rId7">
              <w:r w:rsidDel="00000000" w:rsidR="00000000" w:rsidRPr="00000000">
                <w:rPr>
                  <w:color w:val="0000ff"/>
                  <w:u w:val="single"/>
                  <w:rtl w:val="0"/>
                </w:rPr>
                <w:t xml:space="preserve">rafal.michalski@pwr.edu.pl</w:t>
              </w:r>
            </w:hyperlink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A2">
      <w:pPr>
        <w:spacing w:after="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3">
      <w:pPr>
        <w:spacing w:after="0" w:line="240" w:lineRule="auto"/>
        <w:rPr/>
      </w:pPr>
      <w:r w:rsidDel="00000000" w:rsidR="00000000" w:rsidRPr="00000000">
        <w:rPr>
          <w:rtl w:val="0"/>
        </w:rPr>
      </w:r>
    </w:p>
    <w:sectPr>
      <w:pgSz w:h="16838" w:w="11906" w:orient="portrait"/>
      <w:pgMar w:bottom="1417" w:top="1417" w:left="1417" w:right="141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decimal"/>
      <w:lvlText w:val="[%2]"/>
      <w:lvlJc w:val="left"/>
      <w:pPr>
        <w:ind w:left="1440" w:hanging="360"/>
      </w:pPr>
      <w:rPr/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decimal"/>
      <w:lvlText w:val="[%1]"/>
      <w:lvlJc w:val="left"/>
      <w:pPr>
        <w:ind w:left="1440" w:hanging="360"/>
      </w:pPr>
      <w:rPr/>
    </w:lvl>
    <w:lvl w:ilvl="1">
      <w:start w:val="1"/>
      <w:numFmt w:val="lowerLetter"/>
      <w:lvlText w:val="%2."/>
      <w:lvlJc w:val="left"/>
      <w:pPr>
        <w:ind w:left="2160" w:hanging="360"/>
      </w:pPr>
      <w:rPr/>
    </w:lvl>
    <w:lvl w:ilvl="2">
      <w:start w:val="1"/>
      <w:numFmt w:val="lowerRoman"/>
      <w:lvlText w:val="%3."/>
      <w:lvlJc w:val="right"/>
      <w:pPr>
        <w:ind w:left="2880" w:hanging="180"/>
      </w:pPr>
      <w:rPr/>
    </w:lvl>
    <w:lvl w:ilvl="3">
      <w:start w:val="1"/>
      <w:numFmt w:val="decimal"/>
      <w:lvlText w:val="%4."/>
      <w:lvlJc w:val="left"/>
      <w:pPr>
        <w:ind w:left="3600" w:hanging="360"/>
      </w:pPr>
      <w:rPr/>
    </w:lvl>
    <w:lvl w:ilvl="4">
      <w:start w:val="1"/>
      <w:numFmt w:val="lowerLetter"/>
      <w:lvlText w:val="%5."/>
      <w:lvlJc w:val="left"/>
      <w:pPr>
        <w:ind w:left="4320" w:hanging="360"/>
      </w:pPr>
      <w:rPr/>
    </w:lvl>
    <w:lvl w:ilvl="5">
      <w:start w:val="1"/>
      <w:numFmt w:val="lowerRoman"/>
      <w:lvlText w:val="%6."/>
      <w:lvlJc w:val="right"/>
      <w:pPr>
        <w:ind w:left="5040" w:hanging="180"/>
      </w:pPr>
      <w:rPr/>
    </w:lvl>
    <w:lvl w:ilvl="6">
      <w:start w:val="1"/>
      <w:numFmt w:val="decimal"/>
      <w:lvlText w:val="%7."/>
      <w:lvlJc w:val="left"/>
      <w:pPr>
        <w:ind w:left="5760" w:hanging="360"/>
      </w:pPr>
      <w:rPr/>
    </w:lvl>
    <w:lvl w:ilvl="7">
      <w:start w:val="1"/>
      <w:numFmt w:val="lowerLetter"/>
      <w:lvlText w:val="%8."/>
      <w:lvlJc w:val="left"/>
      <w:pPr>
        <w:ind w:left="6480" w:hanging="360"/>
      </w:pPr>
      <w:rPr/>
    </w:lvl>
    <w:lvl w:ilvl="8">
      <w:start w:val="1"/>
      <w:numFmt w:val="lowerRoman"/>
      <w:lvlText w:val="%9."/>
      <w:lvlJc w:val="right"/>
      <w:pPr>
        <w:ind w:left="7200" w:hanging="180"/>
      </w:pPr>
      <w:rPr/>
    </w:lvl>
  </w:abstractNum>
  <w:abstractNum w:abstractNumId="3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bullet"/>
      <w:lvlText w:val=""/>
      <w:lvlJc w:val="left"/>
      <w:pPr>
        <w:ind w:left="0" w:firstLine="0"/>
      </w:pPr>
      <w:rPr/>
    </w:lvl>
    <w:lvl w:ilvl="2">
      <w:start w:val="1"/>
      <w:numFmt w:val="bullet"/>
      <w:lvlText w:val=""/>
      <w:lvlJc w:val="left"/>
      <w:pPr>
        <w:ind w:left="0" w:firstLine="0"/>
      </w:pPr>
      <w:rPr/>
    </w:lvl>
    <w:lvl w:ilvl="3">
      <w:start w:val="1"/>
      <w:numFmt w:val="bullet"/>
      <w:lvlText w:val=""/>
      <w:lvlJc w:val="left"/>
      <w:pPr>
        <w:ind w:left="0" w:firstLine="0"/>
      </w:pPr>
      <w:rPr/>
    </w:lvl>
    <w:lvl w:ilvl="4">
      <w:start w:val="1"/>
      <w:numFmt w:val="bullet"/>
      <w:lvlText w:val=""/>
      <w:lvlJc w:val="left"/>
      <w:pPr>
        <w:ind w:left="0" w:firstLine="0"/>
      </w:pPr>
      <w:rPr/>
    </w:lvl>
    <w:lvl w:ilvl="5">
      <w:start w:val="1"/>
      <w:numFmt w:val="bullet"/>
      <w:lvlText w:val=""/>
      <w:lvlJc w:val="left"/>
      <w:pPr>
        <w:ind w:left="0" w:firstLine="0"/>
      </w:pPr>
      <w:rPr/>
    </w:lvl>
    <w:lvl w:ilvl="6">
      <w:start w:val="1"/>
      <w:numFmt w:val="bullet"/>
      <w:lvlText w:val=""/>
      <w:lvlJc w:val="left"/>
      <w:pPr>
        <w:ind w:left="0" w:firstLine="0"/>
      </w:pPr>
      <w:rPr/>
    </w:lvl>
    <w:lvl w:ilvl="7">
      <w:start w:val="1"/>
      <w:numFmt w:val="bullet"/>
      <w:lvlText w:val=""/>
      <w:lvlJc w:val="left"/>
      <w:pPr>
        <w:ind w:left="0" w:firstLine="0"/>
      </w:pPr>
      <w:rPr/>
    </w:lvl>
    <w:lvl w:ilvl="8">
      <w:start w:val="1"/>
      <w:numFmt w:val="bullet"/>
      <w:lvlText w:val=""/>
      <w:lvlJc w:val="left"/>
      <w:pPr>
        <w:ind w:left="0" w:firstLine="0"/>
      </w:pPr>
      <w:rPr/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sz w:val="24"/>
        <w:szCs w:val="24"/>
        <w:lang w:val="en-US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spacing w:after="0" w:line="24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spacing w:after="0" w:line="240" w:lineRule="auto"/>
    </w:pPr>
    <w:rPr>
      <w:b w:val="1"/>
      <w:sz w:val="27"/>
      <w:szCs w:val="27"/>
    </w:rPr>
  </w:style>
  <w:style w:type="paragraph" w:styleId="Heading4">
    <w:name w:val="heading 4"/>
    <w:basedOn w:val="Normal"/>
    <w:next w:val="Normal"/>
    <w:pPr>
      <w:spacing w:after="0" w:line="240" w:lineRule="auto"/>
    </w:pPr>
    <w:rPr>
      <w:b w:val="1"/>
    </w:rPr>
  </w:style>
  <w:style w:type="paragraph" w:styleId="Heading5">
    <w:name w:val="heading 5"/>
    <w:basedOn w:val="Normal"/>
    <w:next w:val="Normal"/>
    <w:pPr>
      <w:spacing w:after="0" w:line="240" w:lineRule="auto"/>
    </w:pPr>
    <w:rPr>
      <w:b w:val="1"/>
      <w:sz w:val="20"/>
      <w:szCs w:val="20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ny" w:default="1">
    <w:name w:val="Normal"/>
    <w:qFormat w:val="1"/>
    <w:rsid w:val="00FE3AD9"/>
  </w:style>
  <w:style w:type="paragraph" w:styleId="Nagwek1">
    <w:name w:val="heading 1"/>
    <w:basedOn w:val="Normalny"/>
    <w:next w:val="Normalny"/>
    <w:uiPriority w:val="9"/>
    <w:qFormat w:val="1"/>
    <w:pPr>
      <w:keepNext w:val="1"/>
      <w:keepLines w:val="1"/>
      <w:spacing w:after="120" w:before="480"/>
      <w:outlineLvl w:val="0"/>
    </w:pPr>
    <w:rPr>
      <w:b w:val="1"/>
      <w:sz w:val="48"/>
      <w:szCs w:val="48"/>
    </w:rPr>
  </w:style>
  <w:style w:type="paragraph" w:styleId="Nagwek2">
    <w:name w:val="heading 2"/>
    <w:basedOn w:val="Normalny"/>
    <w:link w:val="Nagwek2Znak"/>
    <w:uiPriority w:val="9"/>
    <w:semiHidden w:val="1"/>
    <w:unhideWhenUsed w:val="1"/>
    <w:qFormat w:val="1"/>
    <w:rsid w:val="00551CD3"/>
    <w:pPr>
      <w:spacing w:after="0" w:line="240" w:lineRule="auto"/>
      <w:outlineLvl w:val="1"/>
    </w:pPr>
    <w:rPr>
      <w:b w:val="1"/>
      <w:bCs w:val="1"/>
      <w:sz w:val="36"/>
      <w:szCs w:val="36"/>
    </w:rPr>
  </w:style>
  <w:style w:type="paragraph" w:styleId="Nagwek3">
    <w:name w:val="heading 3"/>
    <w:basedOn w:val="Normalny"/>
    <w:link w:val="Nagwek3Znak"/>
    <w:uiPriority w:val="9"/>
    <w:semiHidden w:val="1"/>
    <w:unhideWhenUsed w:val="1"/>
    <w:qFormat w:val="1"/>
    <w:rsid w:val="00551CD3"/>
    <w:pPr>
      <w:spacing w:after="0" w:line="240" w:lineRule="auto"/>
      <w:outlineLvl w:val="2"/>
    </w:pPr>
    <w:rPr>
      <w:b w:val="1"/>
      <w:bCs w:val="1"/>
      <w:sz w:val="27"/>
      <w:szCs w:val="27"/>
    </w:rPr>
  </w:style>
  <w:style w:type="paragraph" w:styleId="Nagwek4">
    <w:name w:val="heading 4"/>
    <w:basedOn w:val="Normalny"/>
    <w:link w:val="Nagwek4Znak"/>
    <w:uiPriority w:val="9"/>
    <w:semiHidden w:val="1"/>
    <w:unhideWhenUsed w:val="1"/>
    <w:qFormat w:val="1"/>
    <w:rsid w:val="00551CD3"/>
    <w:pPr>
      <w:spacing w:after="0" w:line="240" w:lineRule="auto"/>
      <w:outlineLvl w:val="3"/>
    </w:pPr>
    <w:rPr>
      <w:b w:val="1"/>
      <w:bCs w:val="1"/>
    </w:rPr>
  </w:style>
  <w:style w:type="paragraph" w:styleId="Nagwek5">
    <w:name w:val="heading 5"/>
    <w:basedOn w:val="Normalny"/>
    <w:link w:val="Nagwek5Znak"/>
    <w:uiPriority w:val="9"/>
    <w:semiHidden w:val="1"/>
    <w:unhideWhenUsed w:val="1"/>
    <w:qFormat w:val="1"/>
    <w:rsid w:val="00551CD3"/>
    <w:pPr>
      <w:spacing w:after="0" w:line="240" w:lineRule="auto"/>
      <w:outlineLvl w:val="4"/>
    </w:pPr>
    <w:rPr>
      <w:b w:val="1"/>
      <w:bCs w:val="1"/>
      <w:sz w:val="20"/>
      <w:szCs w:val="20"/>
    </w:rPr>
  </w:style>
  <w:style w:type="paragraph" w:styleId="Nagwek6">
    <w:name w:val="heading 6"/>
    <w:basedOn w:val="Normalny"/>
    <w:next w:val="Normalny"/>
    <w:uiPriority w:val="9"/>
    <w:semiHidden w:val="1"/>
    <w:unhideWhenUsed w:val="1"/>
    <w:qFormat w:val="1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Domylnaczcionkaakapitu" w:default="1">
    <w:name w:val="Default Paragraph Font"/>
    <w:uiPriority w:val="1"/>
    <w:semiHidden w:val="1"/>
    <w:unhideWhenUsed w:val="1"/>
  </w:style>
  <w:style w:type="table" w:styleId="Standardowy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Bezlisty" w:default="1">
    <w:name w:val="No List"/>
    <w:uiPriority w:val="99"/>
    <w:semiHidden w:val="1"/>
    <w:unhideWhenUsed w:val="1"/>
  </w:style>
  <w:style w:type="table" w:styleId="TableNormal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Tytu">
    <w:name w:val="Title"/>
    <w:basedOn w:val="Normalny"/>
    <w:next w:val="Normalny"/>
    <w:uiPriority w:val="10"/>
    <w:qFormat w:val="1"/>
    <w:pPr>
      <w:keepNext w:val="1"/>
      <w:keepLines w:val="1"/>
      <w:spacing w:after="120" w:before="480"/>
    </w:pPr>
    <w:rPr>
      <w:b w:val="1"/>
      <w:sz w:val="72"/>
      <w:szCs w:val="72"/>
    </w:rPr>
  </w:style>
  <w:style w:type="table" w:styleId="TableNormal0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1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character" w:styleId="Nagwek2Znak" w:customStyle="1">
    <w:name w:val="Nagłówek 2 Znak"/>
    <w:basedOn w:val="Domylnaczcionkaakapitu"/>
    <w:link w:val="Nagwek2"/>
    <w:uiPriority w:val="9"/>
    <w:rsid w:val="00551CD3"/>
    <w:rPr>
      <w:rFonts w:eastAsia="Times New Roman"/>
      <w:b w:val="1"/>
      <w:bCs w:val="1"/>
      <w:sz w:val="36"/>
      <w:szCs w:val="36"/>
      <w:lang w:eastAsia="pl-PL"/>
    </w:rPr>
  </w:style>
  <w:style w:type="character" w:styleId="Nagwek3Znak" w:customStyle="1">
    <w:name w:val="Nagłówek 3 Znak"/>
    <w:basedOn w:val="Domylnaczcionkaakapitu"/>
    <w:link w:val="Nagwek3"/>
    <w:uiPriority w:val="9"/>
    <w:rsid w:val="00551CD3"/>
    <w:rPr>
      <w:rFonts w:eastAsia="Times New Roman"/>
      <w:b w:val="1"/>
      <w:bCs w:val="1"/>
      <w:sz w:val="27"/>
      <w:szCs w:val="27"/>
      <w:lang w:eastAsia="pl-PL"/>
    </w:rPr>
  </w:style>
  <w:style w:type="character" w:styleId="Nagwek4Znak" w:customStyle="1">
    <w:name w:val="Nagłówek 4 Znak"/>
    <w:basedOn w:val="Domylnaczcionkaakapitu"/>
    <w:link w:val="Nagwek4"/>
    <w:uiPriority w:val="9"/>
    <w:rsid w:val="00551CD3"/>
    <w:rPr>
      <w:rFonts w:eastAsia="Times New Roman"/>
      <w:b w:val="1"/>
      <w:bCs w:val="1"/>
      <w:lang w:eastAsia="pl-PL"/>
    </w:rPr>
  </w:style>
  <w:style w:type="character" w:styleId="Nagwek5Znak" w:customStyle="1">
    <w:name w:val="Nagłówek 5 Znak"/>
    <w:basedOn w:val="Domylnaczcionkaakapitu"/>
    <w:link w:val="Nagwek5"/>
    <w:uiPriority w:val="9"/>
    <w:rsid w:val="00551CD3"/>
    <w:rPr>
      <w:rFonts w:eastAsia="Times New Roman"/>
      <w:b w:val="1"/>
      <w:bCs w:val="1"/>
      <w:sz w:val="20"/>
      <w:szCs w:val="20"/>
      <w:lang w:eastAsia="pl-PL"/>
    </w:rPr>
  </w:style>
  <w:style w:type="paragraph" w:styleId="NormalnyWeb">
    <w:name w:val="Normal (Web)"/>
    <w:basedOn w:val="Normalny"/>
    <w:uiPriority w:val="99"/>
    <w:semiHidden w:val="1"/>
    <w:unhideWhenUsed w:val="1"/>
    <w:rsid w:val="00551CD3"/>
    <w:pPr>
      <w:spacing w:after="0" w:line="240" w:lineRule="auto"/>
    </w:pPr>
  </w:style>
  <w:style w:type="paragraph" w:styleId="normalny0" w:customStyle="1">
    <w:name w:val="normalny"/>
    <w:basedOn w:val="Normalny"/>
    <w:rsid w:val="00551CD3"/>
    <w:pPr>
      <w:spacing w:after="0" w:line="240" w:lineRule="auto"/>
    </w:pPr>
  </w:style>
  <w:style w:type="paragraph" w:styleId="stopka" w:customStyle="1">
    <w:name w:val="stopka"/>
    <w:basedOn w:val="Normalny"/>
    <w:rsid w:val="00551CD3"/>
    <w:pPr>
      <w:spacing w:after="0" w:line="240" w:lineRule="auto"/>
    </w:pPr>
  </w:style>
  <w:style w:type="character" w:styleId="normalnychar1" w:customStyle="1">
    <w:name w:val="normalny__char1"/>
    <w:basedOn w:val="Domylnaczcionkaakapitu"/>
    <w:rsid w:val="00551CD3"/>
    <w:rPr>
      <w:rFonts w:ascii="Times New Roman" w:cs="Times New Roman" w:hAnsi="Times New Roman" w:hint="default"/>
      <w:sz w:val="24"/>
      <w:szCs w:val="24"/>
    </w:rPr>
  </w:style>
  <w:style w:type="paragraph" w:styleId="normalny1" w:customStyle="1">
    <w:name w:val="normalny1"/>
    <w:basedOn w:val="Normalny"/>
    <w:rsid w:val="00551CD3"/>
    <w:pPr>
      <w:spacing w:after="0" w:line="240" w:lineRule="auto"/>
    </w:pPr>
  </w:style>
  <w:style w:type="character" w:styleId="nag014200f3wek00202char1" w:customStyle="1">
    <w:name w:val="nag_0142_00f3wek_00202__char1"/>
    <w:basedOn w:val="Domylnaczcionkaakapitu"/>
    <w:rsid w:val="00551CD3"/>
    <w:rPr>
      <w:rFonts w:ascii="Times New Roman" w:cs="Times New Roman" w:hAnsi="Times New Roman" w:hint="default"/>
      <w:b w:val="1"/>
      <w:bCs w:val="1"/>
      <w:sz w:val="24"/>
      <w:szCs w:val="24"/>
    </w:rPr>
  </w:style>
  <w:style w:type="paragraph" w:styleId="tekst0020podstawowy1" w:customStyle="1">
    <w:name w:val="tekst_0020podstawowy1"/>
    <w:basedOn w:val="Normalny"/>
    <w:rsid w:val="00551CD3"/>
    <w:pPr>
      <w:spacing w:after="0" w:line="240" w:lineRule="auto"/>
      <w:jc w:val="center"/>
    </w:pPr>
  </w:style>
  <w:style w:type="character" w:styleId="tekst0020podstawowychar1" w:customStyle="1">
    <w:name w:val="tekst_0020podstawowy__char1"/>
    <w:basedOn w:val="Domylnaczcionkaakapitu"/>
    <w:rsid w:val="00551CD3"/>
    <w:rPr>
      <w:rFonts w:ascii="Times New Roman" w:cs="Times New Roman" w:hAnsi="Times New Roman" w:hint="default"/>
      <w:sz w:val="24"/>
      <w:szCs w:val="24"/>
    </w:rPr>
  </w:style>
  <w:style w:type="character" w:styleId="nag014200f3wek00204char1" w:customStyle="1">
    <w:name w:val="nag_0142_00f3wek_00204__char1"/>
    <w:basedOn w:val="Domylnaczcionkaakapitu"/>
    <w:rsid w:val="00551CD3"/>
    <w:rPr>
      <w:rFonts w:ascii="Times New Roman" w:cs="Times New Roman" w:hAnsi="Times New Roman" w:hint="default"/>
      <w:b w:val="1"/>
      <w:bCs w:val="1"/>
      <w:sz w:val="22"/>
      <w:szCs w:val="22"/>
    </w:rPr>
  </w:style>
  <w:style w:type="character" w:styleId="nag014200f3wek00203char1" w:customStyle="1">
    <w:name w:val="nag_0142_00f3wek_00203__char1"/>
    <w:basedOn w:val="Domylnaczcionkaakapitu"/>
    <w:rsid w:val="00551CD3"/>
    <w:rPr>
      <w:rFonts w:ascii="Times New Roman" w:cs="Times New Roman" w:hAnsi="Times New Roman" w:hint="default"/>
      <w:b w:val="1"/>
      <w:bCs w:val="1"/>
      <w:sz w:val="24"/>
      <w:szCs w:val="24"/>
    </w:rPr>
  </w:style>
  <w:style w:type="character" w:styleId="nag014200f3wek00205char1" w:customStyle="1">
    <w:name w:val="nag_0142_00f3wek_00205__char1"/>
    <w:basedOn w:val="Domylnaczcionkaakapitu"/>
    <w:rsid w:val="00551CD3"/>
    <w:rPr>
      <w:rFonts w:ascii="Times New Roman" w:cs="Times New Roman" w:hAnsi="Times New Roman" w:hint="default"/>
      <w:b w:val="1"/>
      <w:bCs w:val="1"/>
      <w:sz w:val="18"/>
      <w:szCs w:val="18"/>
    </w:rPr>
  </w:style>
  <w:style w:type="paragraph" w:styleId="Tekstdymka">
    <w:name w:val="Balloon Text"/>
    <w:basedOn w:val="Normalny"/>
    <w:link w:val="TekstdymkaZnak"/>
    <w:uiPriority w:val="99"/>
    <w:semiHidden w:val="1"/>
    <w:unhideWhenUsed w:val="1"/>
    <w:rsid w:val="008E023A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TekstdymkaZnak" w:customStyle="1">
    <w:name w:val="Tekst dymka Znak"/>
    <w:basedOn w:val="Domylnaczcionkaakapitu"/>
    <w:link w:val="Tekstdymka"/>
    <w:uiPriority w:val="99"/>
    <w:semiHidden w:val="1"/>
    <w:rsid w:val="008E023A"/>
    <w:rPr>
      <w:rFonts w:ascii="Tahoma" w:cs="Tahoma" w:hAnsi="Tahoma"/>
      <w:sz w:val="16"/>
      <w:szCs w:val="16"/>
    </w:rPr>
  </w:style>
  <w:style w:type="paragraph" w:styleId="Tekstpodstawowy">
    <w:name w:val="Body Text"/>
    <w:basedOn w:val="Normalny"/>
    <w:link w:val="TekstpodstawowyZnak"/>
    <w:uiPriority w:val="99"/>
    <w:semiHidden w:val="1"/>
    <w:unhideWhenUsed w:val="1"/>
    <w:rsid w:val="00FD081A"/>
    <w:pPr>
      <w:spacing w:after="120"/>
    </w:pPr>
  </w:style>
  <w:style w:type="character" w:styleId="TekstpodstawowyZnak" w:customStyle="1">
    <w:name w:val="Tekst podstawowy Znak"/>
    <w:basedOn w:val="Domylnaczcionkaakapitu"/>
    <w:link w:val="Tekstpodstawowy"/>
    <w:uiPriority w:val="99"/>
    <w:semiHidden w:val="1"/>
    <w:rsid w:val="00FD081A"/>
  </w:style>
  <w:style w:type="paragraph" w:styleId="Default" w:customStyle="1">
    <w:name w:val="Default"/>
    <w:rsid w:val="0049644B"/>
    <w:pPr>
      <w:autoSpaceDE w:val="0"/>
      <w:autoSpaceDN w:val="0"/>
      <w:adjustRightInd w:val="0"/>
      <w:spacing w:after="0" w:line="240" w:lineRule="auto"/>
    </w:pPr>
    <w:rPr>
      <w:color w:val="000000"/>
    </w:rPr>
  </w:style>
  <w:style w:type="character" w:styleId="Hipercze">
    <w:name w:val="Hyperlink"/>
    <w:rsid w:val="0049644B"/>
    <w:rPr>
      <w:color w:val="0000ff"/>
      <w:u w:val="single"/>
    </w:rPr>
  </w:style>
  <w:style w:type="paragraph" w:styleId="Podtytu">
    <w:name w:val="Subtitle"/>
    <w:basedOn w:val="Normalny"/>
    <w:next w:val="Normalny"/>
    <w:uiPriority w:val="11"/>
    <w:qFormat w:val="1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" w:customStyle="1">
    <w:basedOn w:val="TableNormal1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a0" w:customStyle="1">
    <w:basedOn w:val="TableNormal1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a1" w:customStyle="1">
    <w:basedOn w:val="TableNormal1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a2" w:customStyle="1">
    <w:basedOn w:val="TableNormal1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a3" w:customStyle="1">
    <w:basedOn w:val="TableNormal1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a4" w:customStyle="1">
    <w:basedOn w:val="TableNormal1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a5" w:customStyle="1">
    <w:basedOn w:val="TableNormal1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a6" w:customStyle="1">
    <w:basedOn w:val="TableNormal1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a7" w:customStyle="1">
    <w:basedOn w:val="TableNormal1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a8" w:customStyle="1">
    <w:basedOn w:val="TableNormal1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a9" w:customStyle="1">
    <w:basedOn w:val="TableNormal1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aa" w:customStyle="1">
    <w:basedOn w:val="TableNormal1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ab" w:customStyle="1">
    <w:basedOn w:val="TableNormal1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ac" w:customStyle="1">
    <w:basedOn w:val="TableNormal1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ad" w:customStyle="1">
    <w:basedOn w:val="TableNormal1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ae" w:customStyle="1">
    <w:basedOn w:val="TableNormal1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af" w:customStyle="1">
    <w:basedOn w:val="TableNormal1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af0" w:customStyle="1">
    <w:basedOn w:val="TableNormal1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af1" w:customStyle="1">
    <w:basedOn w:val="TableNormal0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af2" w:customStyle="1">
    <w:basedOn w:val="TableNormal0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af3" w:customStyle="1">
    <w:basedOn w:val="TableNormal0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af4" w:customStyle="1">
    <w:basedOn w:val="TableNormal0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af5" w:customStyle="1">
    <w:basedOn w:val="TableNormal0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af6" w:customStyle="1">
    <w:basedOn w:val="TableNormal0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af7" w:customStyle="1">
    <w:basedOn w:val="TableNormal0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af8" w:customStyle="1">
    <w:basedOn w:val="TableNormal0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af9" w:customStyle="1">
    <w:basedOn w:val="TableNormal0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mailto:rafal.michalski@pwr.edu.pl" TargetMode="Externa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g3IwFUGaCcWr6i7lzY8ERE5lkZ6Q==">AMUW2mUxWznuUPmgJ8Il0vNrlNGU5Hza48AfYB/SkS+WMNKsXfuvsYXT2ScvHhKyj/jDXWR13sa1wGWqcXinj4MZ9eP7BHgzepmslEr5yuvRtJttv+4XD0m47uHWDsx2nk2OlFxu8CYTxWS/AZW6hhHemzGPLGSQ52Ivkjid7+mmyVx4Q+e3ykJiAp3lDi0gUbov8oDPLDNyCJfmeS0+LoNAEmew50tLMsxVQTFA4eMpI+q1fwhW/V/g7dnUns/erA/u2WhIlz9chxduXnMSOTRGha73/Di2p3kDCOw6A8rUI3YgnVK3LMeZbqk93Qwy1d3oXly/MIMt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2023-03-03T15:21:00Z</dcterms:created>
  <dc:creator>Hanna Helman</dc:creator>
</cp:coreProperties>
</file>